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SOC5 Social stratification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Sociology 8192 | Paper 2 · Specification 3.6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Stratification and functionalist arguments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stratification, income, wealth and status.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evaluate Davis and Moore's reward and role-allocation mechanism.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Class and market position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Marx's ownership, exploitation, ideology and class conflict.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Weber's market situation, class, status, party and social closure.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economic class, prestige, identity and social mobility.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evaluate Devine's findings on affluence and working-class attitudes.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Life chances and overlapping inequalities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life chances as probabilities shaped by resources and institutions.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gender, sexuality and occupational barriers including the glass ceiling.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race, ethnicity and discrimination as social rather than biological processes.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age, disability, religion and belief in relation to institutional barriers.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overlapping inequalities in a specific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SOC5 Social stratification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Sociology 8192 | Paper 2 · Specification 3.6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Poverty, deprivation and explanations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absolute poverty, relative poverty and material deprivation.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evaluate Townsend's definitions, index and historical research.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historical estimates without treating them as current prevalence.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Murray's underclass claims and evaluate their evidence and alternatives.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cultural and structural explanations of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governmental responses to hardship using implementation and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globalisation's different effects on work and life chances.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poverty measures using household needs, period and definitions.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Power, authority and relationships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Weber's traditional, charismatic and rational-legal authority 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formal office, informal power and accepted legitimacy.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pluralist, functionalist, Marxist and feminist accounts of power.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Patriarchy and unequal relationships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Walby's six structures and how they interact.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private and public patriarchy with attention to historical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power relationships and evidence across social positions.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SOC5 Social stratification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Sociology 8192 | Paper 2 · Specification 3.6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Further stratification and political concepts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historical stratification systems and class-location vocabulary.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poverty processes, benefit eligibility and employment conditions without moral stereotyping.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economic ideologies, governmental forms and routes of collective participation.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changing class loyalties, diversity and integration using precise concepts.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SOC5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SOC5 Social stratification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